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C5" w:rsidRDefault="004C3143" w:rsidP="00441A45">
      <w:pPr>
        <w:pStyle w:val="Prrafodelista"/>
        <w:numPr>
          <w:ilvl w:val="0"/>
          <w:numId w:val="1"/>
        </w:numPr>
        <w:ind w:left="0" w:hanging="567"/>
      </w:pPr>
      <w:r>
        <w:t xml:space="preserve">Gerencia de Asesoría Jurídica </w:t>
      </w:r>
    </w:p>
    <w:tbl>
      <w:tblPr>
        <w:tblW w:w="765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275"/>
      </w:tblGrid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MAPRO DE LA GERENCIA DE ASESORIA JURIDICA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RGM N° 035-0200-2021-GM/MSI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16/04/2021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PROCEDIMIENTO RECONSIDERACIONES Y APELACIONES DE RESOLUCIONES ADMINISTRATIVAS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RGM Nº 361-0200-2010-GM/MSI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03/05/2010</w:t>
            </w:r>
          </w:p>
        </w:tc>
      </w:tr>
    </w:tbl>
    <w:p w:rsidR="00BB0C63" w:rsidRDefault="00BB0C63"/>
    <w:p w:rsidR="004C3143" w:rsidRDefault="004C3143" w:rsidP="00441A45">
      <w:pPr>
        <w:pStyle w:val="Prrafodelista"/>
        <w:numPr>
          <w:ilvl w:val="0"/>
          <w:numId w:val="1"/>
        </w:numPr>
        <w:ind w:left="0" w:hanging="567"/>
      </w:pPr>
      <w:r>
        <w:t xml:space="preserve">Secretaría General </w:t>
      </w:r>
    </w:p>
    <w:tbl>
      <w:tblPr>
        <w:tblW w:w="765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275"/>
      </w:tblGrid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PROCEDIMIENTO ATENCION DE PEDIDOS DE INFORMACION PARA REGIDORES Y MODIFICATORIA (P-001-2011 y MOD)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RA N°270-2011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br/>
              <w:t>RA N° 431-2011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22/08/2011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br/>
              <w:t>07/10/2011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PROCEDIMIENTO NOTIFICACIÓN DE RESOLUCIONES EMITIDAS EN APLICACIÓN DEL RASA (P-001-2008-EFGD)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RGM Nº 512-2008-0200-GM/MSI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15/04/2008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MAPRO DE SECRETARÍA GENERAL(EX EQUIPO FUNCIONAL DE GESTION DOCUMENTARIA)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RGM Nº 361-0200-2010-GM/MSI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03/05/2010</w:t>
            </w:r>
          </w:p>
        </w:tc>
      </w:tr>
    </w:tbl>
    <w:p w:rsidR="00BB0C63" w:rsidRDefault="00BB0C63"/>
    <w:p w:rsidR="004C3143" w:rsidRPr="004C3143" w:rsidRDefault="004C3143" w:rsidP="00441A45">
      <w:pPr>
        <w:pStyle w:val="Prrafodelista"/>
        <w:numPr>
          <w:ilvl w:val="0"/>
          <w:numId w:val="1"/>
        </w:numPr>
        <w:ind w:left="0" w:hanging="567"/>
      </w:pPr>
      <w:r w:rsidRPr="004C3143">
        <w:t>Gerencia de Educación, Cultura y Turismo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PROCEDIMIENTO PARA LA ATENCIÓN AL LECTOR PARA EL PRÉSTAMO DE LIBROS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RGCO Nº 001-2005-013-GCO/MSI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21/11/2005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PROCEDIMIENTO PARA LA EMISIÓN DEL CARNÉ DE BIBLIOTECA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RGCO Nº 001-2005-013-GCO/MSI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21/11/2005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PROCEDIMIENTO PARA USO DEL AUDITORIO MUNICIPAL Y SALA DE CONFERENCIAS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RGM Nº 2337-2006-09-GM/MSI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06/12/2006</w:t>
            </w:r>
          </w:p>
        </w:tc>
      </w:tr>
    </w:tbl>
    <w:p w:rsidR="004C3143" w:rsidRDefault="004C3143"/>
    <w:p w:rsidR="004C3143" w:rsidRPr="004C3143" w:rsidRDefault="004C3143" w:rsidP="00441A45">
      <w:pPr>
        <w:pStyle w:val="Prrafodelista"/>
        <w:numPr>
          <w:ilvl w:val="0"/>
          <w:numId w:val="1"/>
        </w:numPr>
        <w:ind w:left="0" w:hanging="567"/>
      </w:pPr>
      <w:r w:rsidRPr="004C3143">
        <w:t>Gerencia de Comunicaciones e Imagen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DE LA GERENCIA DE COMUNICACIONES E IMAGEN (EX OCIM)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100-0200-2019-GM/MSI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19/07/2019</w:t>
            </w:r>
          </w:p>
        </w:tc>
      </w:tr>
    </w:tbl>
    <w:p w:rsidR="004C3143" w:rsidRDefault="004C3143"/>
    <w:p w:rsidR="004C3143" w:rsidRDefault="004C3143" w:rsidP="00441A45">
      <w:pPr>
        <w:pStyle w:val="Prrafodelista"/>
        <w:numPr>
          <w:ilvl w:val="0"/>
          <w:numId w:val="1"/>
        </w:numPr>
        <w:ind w:left="0" w:hanging="567"/>
      </w:pPr>
      <w:r>
        <w:t xml:space="preserve">Gerencia de Planeamiento, Presupuesto y Desarrollo Corporativo </w:t>
      </w:r>
    </w:p>
    <w:p w:rsidR="00FB7E64" w:rsidRDefault="00FB7E64" w:rsidP="00FB7E64">
      <w:pPr>
        <w:pStyle w:val="Prrafodelista"/>
        <w:ind w:left="0"/>
      </w:pPr>
    </w:p>
    <w:p w:rsidR="00FB7E64" w:rsidRDefault="00FB7E64" w:rsidP="00FB7E64">
      <w:pPr>
        <w:pStyle w:val="Prrafodelista"/>
        <w:ind w:left="0"/>
      </w:pPr>
      <w:r>
        <w:t>Subgerencia de Planeamiento y Presupuesto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BC7CBA" w:rsidTr="00FB7E64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PLANEAMIENTO Y PRESUPUESTO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530-2013-0200-GM/MSI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23/05/2013</w:t>
            </w:r>
          </w:p>
        </w:tc>
      </w:tr>
      <w:tr w:rsidR="00BC7CBA" w:rsidTr="00FB7E64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ELABORACION DEL PLAN ESTRATEGICO INSTITUCIONAL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011-2018-0200-GM/MSI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15/01/2018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EVALUACION DEL PLAN ESTRATEGICO INSTITUCIONAL-PEI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N°123-2020-0200-GM/MSI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15/12/2020</w:t>
            </w:r>
          </w:p>
        </w:tc>
      </w:tr>
    </w:tbl>
    <w:p w:rsidR="004C3143" w:rsidRDefault="004C3143"/>
    <w:p w:rsidR="00FB7E64" w:rsidRDefault="00FB7E64">
      <w:r>
        <w:t xml:space="preserve">Subgerencia de Desarrollo Corporativo 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DESARROLLO CORPORATIVO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029-2013-0200-GM/MSI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24/01/2013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ELABORACION DEL TARIFARIO DE SERVICIOS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140-2015-0200-GM/MSI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09/04/2015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PARA LA DETERMINACIÓN DEL PROMEDIO DE HABITANTES POR ZONAS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RGM N° 180-2017-0200-GM/MSI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01/08/2017</w:t>
            </w:r>
          </w:p>
        </w:tc>
      </w:tr>
    </w:tbl>
    <w:p w:rsidR="004C3143" w:rsidRDefault="004C3143"/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DE ACCIONES CORRECTIVAS EN EL SISTEMA DE GESTIÓN DE CALIDAD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065-2021-GM/MSI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12/05/2021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PARA REALIZACIÓN DE PROYECTOS DE MEJORA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065-2021-GM/MSI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12/05/2021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DE CONTROL DE SALIDAS NO CONFORMES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065-2021-GM/MSI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12/05/2021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DE AUDITORÍA INTERNA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065-2021-GM/MSI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12/05/2021</w:t>
            </w:r>
          </w:p>
        </w:tc>
      </w:tr>
    </w:tbl>
    <w:p w:rsidR="004C3143" w:rsidRDefault="004C3143"/>
    <w:p w:rsidR="0000472F" w:rsidRDefault="0000472F" w:rsidP="00441A45">
      <w:pPr>
        <w:pStyle w:val="Prrafodelista"/>
        <w:numPr>
          <w:ilvl w:val="0"/>
          <w:numId w:val="1"/>
        </w:numPr>
        <w:ind w:left="0" w:hanging="567"/>
      </w:pPr>
      <w:r>
        <w:t xml:space="preserve">Gerencia de Administración y Finanzas </w:t>
      </w:r>
    </w:p>
    <w:p w:rsidR="00D4149B" w:rsidRDefault="00D4149B">
      <w:r>
        <w:t xml:space="preserve">Subgerencia de Contabilidad y Costos 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RECONCILIACIONES BANCARIAS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RD Nº 891-2001-09-DM/MSI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01/10/2001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REGISTRO Y CONTROL DE ACTIVOS FIJOS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RD Nº 891-2001-09-DM/MSI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01/10/2001</w:t>
            </w:r>
          </w:p>
        </w:tc>
      </w:tr>
      <w:tr w:rsidR="00BC7CBA" w:rsidTr="00BC7CBA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CONTABILIZACIÓN DE PAGO DE COMPROMISO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RD Nº 891-2001-09-DM/MSI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01/10/2001</w:t>
            </w:r>
          </w:p>
        </w:tc>
      </w:tr>
      <w:tr w:rsidR="00BC7CBA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CONTABILIZACIÓN DEL COMPROMISO PATRIMONIAL DE BIENES Y SERVICIOS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RD Nº 891-2001-09-DM/MSI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CBA" w:rsidRDefault="00BC7CBA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01/10/2001</w:t>
            </w:r>
          </w:p>
        </w:tc>
      </w:tr>
    </w:tbl>
    <w:p w:rsidR="004C3143" w:rsidRDefault="004C3143"/>
    <w:p w:rsidR="00D4149B" w:rsidRDefault="00D4149B"/>
    <w:p w:rsidR="00D4149B" w:rsidRDefault="00D4149B" w:rsidP="00441A45">
      <w:pPr>
        <w:pStyle w:val="Prrafodelista"/>
        <w:numPr>
          <w:ilvl w:val="0"/>
          <w:numId w:val="1"/>
        </w:numPr>
        <w:ind w:left="0" w:hanging="567"/>
      </w:pPr>
      <w:r>
        <w:lastRenderedPageBreak/>
        <w:t>Gerencia de Rentas</w:t>
      </w:r>
    </w:p>
    <w:p w:rsidR="00D4149B" w:rsidRPr="00FB7E64" w:rsidRDefault="00D4149B" w:rsidP="00D4149B">
      <w:pPr>
        <w:spacing w:afterLines="60" w:after="144" w:line="240" w:lineRule="auto"/>
        <w:jc w:val="both"/>
        <w:rPr>
          <w:rFonts w:cstheme="minorHAnsi"/>
          <w:lang w:eastAsia="es-ES"/>
        </w:rPr>
      </w:pPr>
      <w:r w:rsidRPr="00FB7E64">
        <w:rPr>
          <w:rFonts w:cstheme="minorHAnsi"/>
          <w:lang w:eastAsia="es-ES"/>
        </w:rPr>
        <w:t>Subgerencia de Recaudación Tributaria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DEDUCCIÓN DE IMPUESTO PREDIAL POR TRANSFERENCIA DEL PREDIO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106-2009-0200-GM/MSI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04/02/2009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RECAUDACION TRIBUTARIA (EX SRFT)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501-2011-0200-GM/MSI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02/09/2011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  SUBGERENCIA DE RECAUDACION TRIBUTARIA 2 (EX SRFT)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411-2015-0200-GM/MSI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23/12/2015</w:t>
            </w:r>
          </w:p>
        </w:tc>
      </w:tr>
    </w:tbl>
    <w:p w:rsidR="00D4149B" w:rsidRDefault="00D4149B"/>
    <w:p w:rsidR="00D4149B" w:rsidRDefault="00D4149B" w:rsidP="00441A45">
      <w:pPr>
        <w:pStyle w:val="Prrafodelista"/>
        <w:numPr>
          <w:ilvl w:val="0"/>
          <w:numId w:val="1"/>
        </w:numPr>
        <w:ind w:left="0" w:hanging="567"/>
      </w:pPr>
      <w:r>
        <w:t>Gerencia de Autorizaciones y Control Urbano</w:t>
      </w:r>
    </w:p>
    <w:p w:rsidR="00D4149B" w:rsidRPr="00FB7E64" w:rsidRDefault="00D4149B" w:rsidP="00D4149B">
      <w:pPr>
        <w:spacing w:afterLines="60" w:after="144" w:line="240" w:lineRule="auto"/>
        <w:jc w:val="both"/>
        <w:rPr>
          <w:rFonts w:cstheme="minorHAnsi"/>
          <w:lang w:eastAsia="es-ES"/>
        </w:rPr>
      </w:pPr>
      <w:r w:rsidRPr="00FB7E64">
        <w:rPr>
          <w:rFonts w:cstheme="minorHAnsi"/>
          <w:lang w:eastAsia="es-ES"/>
        </w:rPr>
        <w:t>Subgerencia de Obras Privadas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REGULARIZACIÓN DE HABILITACIONES URBANAS EJECUTADAS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942-2010-0200-GM/MSI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26/11/2010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OBRAS PRIVADAS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366-2006-09-GM/MSI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13/02/2006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OBRAS PRIVADAS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587-2006-09-GM/MSI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31/03/2006</w:t>
            </w:r>
          </w:p>
        </w:tc>
      </w:tr>
    </w:tbl>
    <w:p w:rsidR="00D4149B" w:rsidRDefault="00D4149B"/>
    <w:p w:rsidR="00D4149B" w:rsidRPr="00FB7E64" w:rsidRDefault="00D4149B" w:rsidP="00D4149B">
      <w:pPr>
        <w:spacing w:afterLines="60" w:after="144" w:line="240" w:lineRule="auto"/>
        <w:jc w:val="both"/>
        <w:rPr>
          <w:rFonts w:cstheme="minorHAnsi"/>
          <w:lang w:eastAsia="es-ES"/>
        </w:rPr>
      </w:pPr>
      <w:r w:rsidRPr="00FB7E64">
        <w:rPr>
          <w:rFonts w:cstheme="minorHAnsi"/>
          <w:lang w:eastAsia="es-ES"/>
        </w:rPr>
        <w:t>Subgerencia de Desarrollo Económico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DESARROLLO ECONOMICO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489-2010-0200-GM/MSI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07/06/2010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AUTORIZACION PARA LA REALIZACION DE EVENTOS EN ESPACIOS PUBLICOS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006-2016-0200-GM/MSI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22/01/2016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DESARROLLO ECONOMICO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318-2018-0200-GM/MSI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31/12/2018</w:t>
            </w:r>
          </w:p>
        </w:tc>
      </w:tr>
    </w:tbl>
    <w:p w:rsidR="00D4149B" w:rsidRDefault="00D4149B" w:rsidP="00D4149B">
      <w:pPr>
        <w:spacing w:afterLines="60" w:after="144" w:line="240" w:lineRule="auto"/>
        <w:jc w:val="both"/>
        <w:rPr>
          <w:rFonts w:ascii="Arial" w:hAnsi="Arial" w:cs="Arial"/>
          <w:lang w:eastAsia="es-ES"/>
        </w:rPr>
      </w:pPr>
    </w:p>
    <w:p w:rsidR="00D4149B" w:rsidRPr="00441A45" w:rsidRDefault="00D4149B" w:rsidP="00441A45">
      <w:pPr>
        <w:pStyle w:val="Prrafodelista"/>
        <w:numPr>
          <w:ilvl w:val="0"/>
          <w:numId w:val="1"/>
        </w:numPr>
        <w:ind w:left="0" w:hanging="567"/>
      </w:pPr>
      <w:r w:rsidRPr="00441A45">
        <w:t xml:space="preserve">Gerencia de Desarrollo Ambiental Sostenible  </w:t>
      </w:r>
    </w:p>
    <w:p w:rsidR="00D4149B" w:rsidRPr="00FB7E64" w:rsidRDefault="00D4149B" w:rsidP="00D4149B">
      <w:pPr>
        <w:spacing w:afterLines="60" w:after="144" w:line="240" w:lineRule="auto"/>
        <w:jc w:val="both"/>
        <w:rPr>
          <w:rFonts w:cstheme="minorHAnsi"/>
          <w:lang w:eastAsia="es-ES"/>
        </w:rPr>
      </w:pPr>
      <w:r w:rsidRPr="00FB7E64">
        <w:rPr>
          <w:rFonts w:cstheme="minorHAnsi"/>
          <w:lang w:eastAsia="es-ES"/>
        </w:rPr>
        <w:t xml:space="preserve">Subgerencia de Mantenimiento Urbano 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FB7E64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REMODELACION Y MANTENIMIENTO DE AREAS VERDES PUBLICAS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RD Nº 574-2002-09-DM/MSI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02/07/2002</w:t>
            </w:r>
          </w:p>
        </w:tc>
      </w:tr>
      <w:tr w:rsidR="00441A45" w:rsidTr="00FB7E64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PROCEDIMIENTO SERVICIO DE ESTACIONAMIENTO VEHICULAR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1419-2006-09-GM/MSI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21/06/2006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SERVICIO DE DISPOSICIÓN DE RESIDUOS SÓLIDOS DE LA ACTIVIDAD DE LA CONSTRUCCIÓN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733-2010-0200-GM/MSI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26/08/2010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ELABORACION Y APROBACION DE LA ORDENANZA QUE APRUEBA LA TASA POR SERVICIO DE ESTACIONAMIENTO VEHICULAR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1150-2014-0200-GM/MSI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10/12/2014</w:t>
            </w:r>
          </w:p>
        </w:tc>
      </w:tr>
    </w:tbl>
    <w:p w:rsidR="00D4149B" w:rsidRDefault="00D4149B" w:rsidP="00D4149B">
      <w:pPr>
        <w:spacing w:afterLines="60" w:after="144" w:line="240" w:lineRule="auto"/>
        <w:jc w:val="both"/>
        <w:rPr>
          <w:rFonts w:ascii="Arial" w:hAnsi="Arial" w:cs="Arial"/>
          <w:lang w:eastAsia="es-ES"/>
        </w:rPr>
      </w:pP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MANTENIMIENTO URBANO (EX SSC)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RGM°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605-2013-0200-GM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18/06/2013</w:t>
            </w:r>
          </w:p>
        </w:tc>
      </w:tr>
    </w:tbl>
    <w:p w:rsidR="00D4149B" w:rsidRDefault="00D4149B" w:rsidP="00D4149B">
      <w:pPr>
        <w:rPr>
          <w:rFonts w:ascii="Calibri" w:hAnsi="Calibri" w:cs="Calibri"/>
          <w:color w:val="44546A"/>
        </w:rPr>
      </w:pP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MANTENIMIENTO URBANO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278-2017-0200-GM/MSI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15/11/2017</w:t>
            </w:r>
          </w:p>
        </w:tc>
      </w:tr>
    </w:tbl>
    <w:p w:rsidR="00D4149B" w:rsidRDefault="00D4149B" w:rsidP="00D4149B">
      <w:pPr>
        <w:rPr>
          <w:rFonts w:ascii="Calibri" w:hAnsi="Calibri" w:cs="Calibri"/>
          <w:color w:val="44546A"/>
        </w:rPr>
      </w:pPr>
    </w:p>
    <w:p w:rsidR="00D4149B" w:rsidRPr="00441A45" w:rsidRDefault="00EC4D0A" w:rsidP="00441A45">
      <w:pPr>
        <w:pStyle w:val="Prrafodelista"/>
        <w:numPr>
          <w:ilvl w:val="0"/>
          <w:numId w:val="1"/>
        </w:numPr>
        <w:ind w:left="0" w:hanging="567"/>
      </w:pPr>
      <w:r w:rsidRPr="00441A45">
        <w:t xml:space="preserve">Gerencia de Desarrollo Urbano y Seguridad Vial </w:t>
      </w:r>
    </w:p>
    <w:p w:rsidR="00EC4D0A" w:rsidRPr="00FB7E64" w:rsidRDefault="00EC4D0A" w:rsidP="00EC4D0A">
      <w:pPr>
        <w:spacing w:afterLines="60" w:after="144" w:line="240" w:lineRule="auto"/>
        <w:jc w:val="both"/>
        <w:rPr>
          <w:rFonts w:cstheme="minorHAnsi"/>
          <w:lang w:eastAsia="es-ES"/>
        </w:rPr>
      </w:pPr>
      <w:r w:rsidRPr="00FB7E64">
        <w:rPr>
          <w:rFonts w:cstheme="minorHAnsi"/>
          <w:lang w:eastAsia="es-ES"/>
        </w:rPr>
        <w:t>Subgerencia de Obras Pú</w:t>
      </w:r>
      <w:r w:rsidRPr="00FB7E64">
        <w:rPr>
          <w:rFonts w:cstheme="minorHAnsi"/>
          <w:lang w:eastAsia="es-ES"/>
        </w:rPr>
        <w:t>blicas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OBRAS PUBLICAS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RGCO Nº 002-2005-013-GCO/MSI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21/11/2005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PROGRAMACIÓN Y EJECUCIÓN DE OBRAS DE MANTENIMIENTO RUTINARIO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1723-2006-09-GM/MSI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03/08/2006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DE CONTROL DE EJECUCIÓN DE OBRAS POR CONTRATA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305-2018-0200-GM/MSI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18/12/2018</w:t>
            </w:r>
          </w:p>
        </w:tc>
      </w:tr>
    </w:tbl>
    <w:p w:rsidR="00EC4D0A" w:rsidRDefault="00EC4D0A" w:rsidP="00EC4D0A">
      <w:pPr>
        <w:spacing w:afterLines="60" w:after="144" w:line="240" w:lineRule="auto"/>
        <w:jc w:val="both"/>
        <w:rPr>
          <w:rFonts w:ascii="Arial" w:hAnsi="Arial" w:cs="Arial"/>
          <w:lang w:eastAsia="es-ES"/>
        </w:rPr>
      </w:pPr>
    </w:p>
    <w:p w:rsidR="00EC4D0A" w:rsidRPr="00FB7E64" w:rsidRDefault="00EC4D0A" w:rsidP="00EC4D0A">
      <w:pPr>
        <w:spacing w:afterLines="60" w:after="144" w:line="240" w:lineRule="auto"/>
        <w:jc w:val="both"/>
        <w:rPr>
          <w:rFonts w:cstheme="minorHAnsi"/>
          <w:lang w:eastAsia="es-ES"/>
        </w:rPr>
      </w:pPr>
      <w:r w:rsidRPr="00FB7E64">
        <w:rPr>
          <w:rFonts w:cstheme="minorHAnsi"/>
          <w:lang w:eastAsia="es-ES"/>
        </w:rPr>
        <w:t xml:space="preserve">Subgerencia de Planeamiento Urbano y Catastro 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PLANEAMIENTO URBANO Y CATASTRO (EX SCI)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1160-2005-09-GM/MSI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14/10/2005</w:t>
            </w:r>
          </w:p>
        </w:tc>
      </w:tr>
    </w:tbl>
    <w:p w:rsidR="00EC4D0A" w:rsidRDefault="00EC4D0A" w:rsidP="00EC4D0A">
      <w:pPr>
        <w:spacing w:afterLines="60" w:after="144" w:line="240" w:lineRule="auto"/>
        <w:jc w:val="both"/>
        <w:rPr>
          <w:rFonts w:ascii="Arial" w:hAnsi="Arial" w:cs="Arial"/>
          <w:lang w:eastAsia="es-ES"/>
        </w:rPr>
      </w:pP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PLANEAMIENTO URBANO Y CATASTRO (EX SCI)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599-2010-0200-GM/MSI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01/07/2010</w:t>
            </w:r>
          </w:p>
        </w:tc>
      </w:tr>
    </w:tbl>
    <w:p w:rsidR="00EC4D0A" w:rsidRDefault="00EC4D0A" w:rsidP="00EC4D0A">
      <w:pPr>
        <w:spacing w:afterLines="60" w:after="144" w:line="240" w:lineRule="auto"/>
        <w:jc w:val="both"/>
        <w:rPr>
          <w:rFonts w:ascii="Arial" w:hAnsi="Arial" w:cs="Arial"/>
          <w:lang w:eastAsia="es-ES"/>
        </w:rPr>
      </w:pPr>
    </w:p>
    <w:p w:rsidR="00FB7E64" w:rsidRDefault="00FB7E64" w:rsidP="00441A45">
      <w:pPr>
        <w:spacing w:afterLines="60" w:after="144" w:line="240" w:lineRule="auto"/>
        <w:jc w:val="both"/>
        <w:rPr>
          <w:rFonts w:cstheme="minorHAnsi"/>
          <w:lang w:eastAsia="es-ES"/>
        </w:rPr>
      </w:pPr>
    </w:p>
    <w:p w:rsidR="00441A45" w:rsidRPr="00FB7E64" w:rsidRDefault="00441A45" w:rsidP="00441A45">
      <w:pPr>
        <w:spacing w:afterLines="60" w:after="144" w:line="240" w:lineRule="auto"/>
        <w:jc w:val="both"/>
        <w:rPr>
          <w:rFonts w:cstheme="minorHAnsi"/>
          <w:lang w:eastAsia="es-ES"/>
        </w:rPr>
      </w:pPr>
      <w:r w:rsidRPr="00FB7E64">
        <w:rPr>
          <w:rFonts w:cstheme="minorHAnsi"/>
          <w:lang w:eastAsia="es-ES"/>
        </w:rPr>
        <w:lastRenderedPageBreak/>
        <w:t>Subgerencia de Transito y Movilidad Urbana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50427E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 w:rsidP="005042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 w:rsidP="005042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 w:rsidP="005042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50427E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 w:rsidP="0050427E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TRANSITO Y MOVILIDAD URBANA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 w:rsidP="0050427E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087-2017-0200-GM/MSI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 w:rsidP="0050427E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24/04/2017</w:t>
            </w:r>
          </w:p>
        </w:tc>
      </w:tr>
    </w:tbl>
    <w:p w:rsidR="00441A45" w:rsidRDefault="00441A45" w:rsidP="00441A45">
      <w:pPr>
        <w:rPr>
          <w:rFonts w:ascii="Calibri" w:hAnsi="Calibri" w:cs="Calibri"/>
          <w:color w:val="44546A"/>
        </w:rPr>
      </w:pPr>
    </w:p>
    <w:p w:rsidR="00EC4D0A" w:rsidRPr="00441A45" w:rsidRDefault="00EC4D0A" w:rsidP="00441A45">
      <w:pPr>
        <w:pStyle w:val="Prrafodelista"/>
        <w:numPr>
          <w:ilvl w:val="0"/>
          <w:numId w:val="1"/>
        </w:numPr>
        <w:ind w:left="0" w:hanging="567"/>
      </w:pPr>
      <w:r w:rsidRPr="00441A45">
        <w:t xml:space="preserve">Gerencia de Desarrollo </w:t>
      </w:r>
      <w:r w:rsidR="00441A45" w:rsidRPr="00441A45">
        <w:t>Humano</w:t>
      </w:r>
    </w:p>
    <w:p w:rsidR="00EC4D0A" w:rsidRPr="00FB7E64" w:rsidRDefault="00EC4D0A" w:rsidP="00EC4D0A">
      <w:pPr>
        <w:spacing w:afterLines="60" w:after="144" w:line="240" w:lineRule="auto"/>
        <w:jc w:val="both"/>
        <w:rPr>
          <w:rFonts w:cstheme="minorHAnsi"/>
          <w:lang w:eastAsia="es-ES"/>
        </w:rPr>
      </w:pPr>
      <w:r w:rsidRPr="00FB7E64">
        <w:rPr>
          <w:rFonts w:cstheme="minorHAnsi"/>
          <w:lang w:eastAsia="es-ES"/>
        </w:rPr>
        <w:t xml:space="preserve">Subgerencia de Salud, Bienestar y Deportes 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ALQUILER DE CAMPOS DEPORTIVOS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RGCO Nº 001-2005-013-GCO/MSI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21/11/2005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ATENCIÓN DE LA DEMUNA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677-2006-09-GM/MSI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21/04/2006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DE SERVICIO DE ORIENTACIÓN MÉDICA VÍA TELEFÓNICA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062-2021-GM/MSI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12/05/2021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INSPECCIÓN SANITARIA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RD Nº 874-2001-09-DM/MSI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24/09/2001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SALUD, BIENESTAR Y DEPORTES (EX EFBSS) 1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1310-2006-09-GM/MSI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09/06/2006</w:t>
            </w:r>
          </w:p>
        </w:tc>
      </w:tr>
    </w:tbl>
    <w:p w:rsidR="00EC4D0A" w:rsidRDefault="00EC4D0A" w:rsidP="00EC4D0A">
      <w:pPr>
        <w:rPr>
          <w:rFonts w:ascii="Calibri" w:hAnsi="Calibri" w:cs="Calibri"/>
          <w:color w:val="44546A"/>
        </w:rPr>
      </w:pP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SUBGERENCIA DE SALUD, BIENESTAR Y DEPORTES (EX EFBSS)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313-2010-0200-GM/MSI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20/04/2010</w:t>
            </w:r>
          </w:p>
        </w:tc>
      </w:tr>
    </w:tbl>
    <w:p w:rsidR="00EC4D0A" w:rsidRDefault="00EC4D0A" w:rsidP="00EC4D0A">
      <w:pPr>
        <w:rPr>
          <w:rFonts w:ascii="Calibri" w:hAnsi="Calibri" w:cs="Calibri"/>
          <w:color w:val="44546A"/>
        </w:rPr>
      </w:pPr>
    </w:p>
    <w:p w:rsidR="00BC7CBA" w:rsidRPr="00FB7E64" w:rsidRDefault="00BC7CBA" w:rsidP="00FB7E64">
      <w:pPr>
        <w:pStyle w:val="Prrafodelista"/>
        <w:numPr>
          <w:ilvl w:val="0"/>
          <w:numId w:val="1"/>
        </w:numPr>
        <w:ind w:left="0" w:hanging="567"/>
      </w:pPr>
      <w:r w:rsidRPr="00FB7E64">
        <w:t>Gerencia de Seguridad Ciudadana y Gestión de Riesgos de Desastres</w:t>
      </w:r>
    </w:p>
    <w:p w:rsidR="00441A45" w:rsidRPr="00FB7E64" w:rsidRDefault="00441A45" w:rsidP="00BC7CBA">
      <w:pPr>
        <w:spacing w:afterLines="60" w:after="144" w:line="240" w:lineRule="auto"/>
        <w:jc w:val="both"/>
        <w:rPr>
          <w:rFonts w:cstheme="minorHAnsi"/>
          <w:lang w:eastAsia="es-ES"/>
        </w:rPr>
      </w:pPr>
      <w:r w:rsidRPr="00FB7E64">
        <w:rPr>
          <w:rFonts w:cstheme="minorHAnsi"/>
          <w:lang w:eastAsia="es-ES"/>
        </w:rPr>
        <w:t xml:space="preserve">Subgerencia de </w:t>
      </w:r>
      <w:proofErr w:type="spellStart"/>
      <w:r w:rsidRPr="00FB7E64">
        <w:rPr>
          <w:rFonts w:cstheme="minorHAnsi"/>
          <w:lang w:eastAsia="es-ES"/>
        </w:rPr>
        <w:t>Serenazgo</w:t>
      </w:r>
      <w:proofErr w:type="spellEnd"/>
      <w:r w:rsidRPr="00FB7E64">
        <w:rPr>
          <w:rFonts w:cstheme="minorHAnsi"/>
          <w:lang w:eastAsia="es-ES"/>
        </w:rPr>
        <w:t xml:space="preserve"> 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ATENCIÓN Y REGISTRO CENTRALIZADO DE ACTIVIDADES OPERATIVAS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1420-2006-09-GM/MSI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21/06/2006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ELABORACIÓN DEL ROL DEL SERVICIO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1420-2006-09-GM/MSI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21/06/2006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ADMISION DE PERSONAL DE SERENAZGO DE LA MUNICIPALIDAD DE SAN ISIDRO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1073-2014-0200-GM/MSI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25/11/2014</w:t>
            </w:r>
          </w:p>
        </w:tc>
      </w:tr>
    </w:tbl>
    <w:p w:rsidR="00EC4D0A" w:rsidRDefault="00EC4D0A" w:rsidP="00EC4D0A">
      <w:pPr>
        <w:spacing w:afterLines="60" w:after="144" w:line="240" w:lineRule="auto"/>
        <w:jc w:val="both"/>
        <w:rPr>
          <w:rFonts w:ascii="Arial" w:hAnsi="Arial" w:cs="Arial"/>
          <w:lang w:eastAsia="es-ES"/>
        </w:rPr>
      </w:pPr>
    </w:p>
    <w:p w:rsidR="00FB7E64" w:rsidRDefault="00FB7E64" w:rsidP="00EC4D0A">
      <w:pPr>
        <w:spacing w:afterLines="60" w:after="144" w:line="240" w:lineRule="auto"/>
        <w:jc w:val="both"/>
        <w:rPr>
          <w:rFonts w:ascii="Arial" w:hAnsi="Arial" w:cs="Arial"/>
          <w:lang w:eastAsia="es-ES"/>
        </w:rPr>
      </w:pPr>
    </w:p>
    <w:p w:rsidR="00FB7E64" w:rsidRDefault="00FB7E64" w:rsidP="00EC4D0A">
      <w:pPr>
        <w:spacing w:afterLines="60" w:after="144" w:line="240" w:lineRule="auto"/>
        <w:jc w:val="both"/>
        <w:rPr>
          <w:rFonts w:ascii="Arial" w:hAnsi="Arial" w:cs="Arial"/>
          <w:lang w:eastAsia="es-ES"/>
        </w:rPr>
      </w:pPr>
    </w:p>
    <w:p w:rsidR="00BC7CBA" w:rsidRPr="00FB7E64" w:rsidRDefault="00BC7CBA" w:rsidP="00FB7E64">
      <w:pPr>
        <w:pStyle w:val="Prrafodelista"/>
        <w:numPr>
          <w:ilvl w:val="0"/>
          <w:numId w:val="1"/>
        </w:numPr>
        <w:ind w:left="0" w:hanging="567"/>
      </w:pPr>
      <w:bookmarkStart w:id="0" w:name="_GoBack"/>
      <w:bookmarkEnd w:id="0"/>
      <w:r w:rsidRPr="00FB7E64">
        <w:lastRenderedPageBreak/>
        <w:t>Gerencia de Fiscalización Administrativa</w:t>
      </w:r>
    </w:p>
    <w:tbl>
      <w:tblPr>
        <w:tblW w:w="75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127"/>
        <w:gridCol w:w="1134"/>
      </w:tblGrid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DOCUMENTO NORMATIVO INTERNO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MAPRO GERENCIA DE FISCALIZACION ADMINISTRATIVA (EX SF)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Nº 174-2016-0200-GM/MSI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07/12/2016</w:t>
            </w:r>
          </w:p>
        </w:tc>
      </w:tr>
      <w:tr w:rsidR="00441A45" w:rsidTr="00441A45">
        <w:trPr>
          <w:trHeight w:val="510"/>
        </w:trPr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PROCEDIMIENTO DEL SERVICIO ITINERANTE DE ATENCIÓN AL VECINO -Acción 360-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RGM N° 089-2021-GM/MSI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A45" w:rsidRDefault="00441A45">
            <w:pPr>
              <w:spacing w:line="25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15/06/2021</w:t>
            </w:r>
          </w:p>
        </w:tc>
      </w:tr>
    </w:tbl>
    <w:p w:rsidR="00BC7CBA" w:rsidRDefault="00BC7CBA" w:rsidP="00BC7CBA">
      <w:pPr>
        <w:rPr>
          <w:rFonts w:ascii="Calibri" w:hAnsi="Calibri" w:cs="Calibri"/>
          <w:color w:val="44546A"/>
        </w:rPr>
      </w:pPr>
    </w:p>
    <w:p w:rsidR="00BC7CBA" w:rsidRDefault="00BC7CBA" w:rsidP="00BC7CBA">
      <w:pPr>
        <w:rPr>
          <w:rFonts w:ascii="Calibri" w:hAnsi="Calibri" w:cs="Calibri"/>
          <w:color w:val="44546A"/>
        </w:rPr>
      </w:pPr>
    </w:p>
    <w:p w:rsidR="00EC4D0A" w:rsidRDefault="00EC4D0A" w:rsidP="00EC4D0A">
      <w:pPr>
        <w:rPr>
          <w:rFonts w:ascii="Calibri" w:hAnsi="Calibri" w:cs="Calibri"/>
          <w:color w:val="44546A"/>
        </w:rPr>
      </w:pPr>
    </w:p>
    <w:p w:rsidR="00EC4D0A" w:rsidRDefault="00EC4D0A" w:rsidP="00EC4D0A">
      <w:pPr>
        <w:spacing w:afterLines="60" w:after="144" w:line="240" w:lineRule="auto"/>
        <w:jc w:val="both"/>
        <w:rPr>
          <w:rFonts w:ascii="Arial" w:hAnsi="Arial" w:cs="Arial"/>
          <w:lang w:eastAsia="es-ES"/>
        </w:rPr>
      </w:pPr>
    </w:p>
    <w:p w:rsidR="00D4149B" w:rsidRDefault="00D4149B"/>
    <w:sectPr w:rsidR="00D41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045CF"/>
    <w:multiLevelType w:val="hybridMultilevel"/>
    <w:tmpl w:val="D83ABE1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63"/>
    <w:rsid w:val="0000472F"/>
    <w:rsid w:val="00441A45"/>
    <w:rsid w:val="004C3143"/>
    <w:rsid w:val="009F0EF8"/>
    <w:rsid w:val="00BB0C63"/>
    <w:rsid w:val="00BC589A"/>
    <w:rsid w:val="00BC7CBA"/>
    <w:rsid w:val="00D4149B"/>
    <w:rsid w:val="00EC4D0A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F39F89-4C3B-4A68-BFD0-122712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1137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Zuzunaga, Patricia</dc:creator>
  <cp:keywords/>
  <dc:description/>
  <cp:lastModifiedBy>Zuzunaga, Patricia</cp:lastModifiedBy>
  <cp:revision>1</cp:revision>
  <dcterms:created xsi:type="dcterms:W3CDTF">2021-12-02T18:07:00Z</dcterms:created>
  <dcterms:modified xsi:type="dcterms:W3CDTF">2021-12-02T21:07:00Z</dcterms:modified>
</cp:coreProperties>
</file>